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61FC9" w:rsidP="00115448">
      <w:pPr>
        <w:pStyle w:val="NoSpacing"/>
      </w:pPr>
      <w:r>
        <w:rPr>
          <w:u w:val="single"/>
        </w:rPr>
        <w:t>Thomas YONGE</w:t>
      </w:r>
      <w:r>
        <w:t xml:space="preserve">      (d.1486)</w:t>
      </w:r>
    </w:p>
    <w:p w:rsidR="00661FC9" w:rsidRDefault="00661FC9" w:rsidP="00115448">
      <w:pPr>
        <w:pStyle w:val="NoSpacing"/>
      </w:pPr>
    </w:p>
    <w:p w:rsidR="00661FC9" w:rsidRDefault="00661FC9" w:rsidP="00115448">
      <w:pPr>
        <w:pStyle w:val="NoSpacing"/>
      </w:pPr>
    </w:p>
    <w:p w:rsidR="00661FC9" w:rsidRDefault="00661FC9" w:rsidP="00115448">
      <w:pPr>
        <w:pStyle w:val="NoSpacing"/>
      </w:pPr>
      <w:r>
        <w:t>Son:</w:t>
      </w:r>
      <w:r>
        <w:tab/>
      </w:r>
      <w:proofErr w:type="gramStart"/>
      <w:r>
        <w:t>William(</w:t>
      </w:r>
      <w:proofErr w:type="gramEnd"/>
      <w:r>
        <w:t>q.v.).    (</w:t>
      </w:r>
      <w:hyperlink r:id="rId7" w:history="1">
        <w:r w:rsidRPr="00E8502F">
          <w:rPr>
            <w:rStyle w:val="Hyperlink"/>
          </w:rPr>
          <w:t>http://www.british-history.ac.uk/report.aspx?compid=62716</w:t>
        </w:r>
      </w:hyperlink>
      <w:r>
        <w:t>)</w:t>
      </w:r>
    </w:p>
    <w:p w:rsidR="00661FC9" w:rsidRDefault="00661FC9" w:rsidP="00115448">
      <w:pPr>
        <w:pStyle w:val="NoSpacing"/>
      </w:pPr>
    </w:p>
    <w:p w:rsidR="00661FC9" w:rsidRDefault="00661FC9" w:rsidP="00115448">
      <w:pPr>
        <w:pStyle w:val="NoSpacing"/>
      </w:pPr>
    </w:p>
    <w:p w:rsidR="00661FC9" w:rsidRDefault="00661FC9" w:rsidP="00115448">
      <w:pPr>
        <w:pStyle w:val="NoSpacing"/>
      </w:pPr>
      <w:r>
        <w:tab/>
        <w:t>1486</w:t>
      </w:r>
      <w:r>
        <w:tab/>
        <w:t xml:space="preserve">He was </w:t>
      </w:r>
      <w:proofErr w:type="spellStart"/>
      <w:r>
        <w:t>seised</w:t>
      </w:r>
      <w:proofErr w:type="spellEnd"/>
      <w:r>
        <w:t xml:space="preserve"> of the manor of Southbury, Berkshire.   </w:t>
      </w:r>
      <w:proofErr w:type="gramStart"/>
      <w:r>
        <w:t>(ibid.)</w:t>
      </w:r>
      <w:proofErr w:type="gramEnd"/>
    </w:p>
    <w:p w:rsidR="00661FC9" w:rsidRDefault="00661FC9" w:rsidP="00115448">
      <w:pPr>
        <w:pStyle w:val="NoSpacing"/>
      </w:pPr>
    </w:p>
    <w:p w:rsidR="00661FC9" w:rsidRDefault="00661FC9" w:rsidP="00115448">
      <w:pPr>
        <w:pStyle w:val="NoSpacing"/>
      </w:pPr>
    </w:p>
    <w:p w:rsidR="00661FC9" w:rsidRDefault="00661FC9" w:rsidP="00115448">
      <w:pPr>
        <w:pStyle w:val="NoSpacing"/>
      </w:pPr>
    </w:p>
    <w:p w:rsidR="00661FC9" w:rsidRPr="00661FC9" w:rsidRDefault="00661FC9" w:rsidP="00115448">
      <w:pPr>
        <w:pStyle w:val="NoSpacing"/>
      </w:pPr>
      <w:r>
        <w:t>14 April 2012</w:t>
      </w:r>
      <w:bookmarkStart w:id="0" w:name="_GoBack"/>
      <w:bookmarkEnd w:id="0"/>
    </w:p>
    <w:sectPr w:rsidR="00661FC9" w:rsidRPr="00661F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C9" w:rsidRDefault="00661FC9" w:rsidP="00552EBA">
      <w:r>
        <w:separator/>
      </w:r>
    </w:p>
  </w:endnote>
  <w:endnote w:type="continuationSeparator" w:id="0">
    <w:p w:rsidR="00661FC9" w:rsidRDefault="00661F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1FC9">
      <w:rPr>
        <w:noProof/>
      </w:rPr>
      <w:t>14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C9" w:rsidRDefault="00661FC9" w:rsidP="00552EBA">
      <w:r>
        <w:separator/>
      </w:r>
    </w:p>
  </w:footnote>
  <w:footnote w:type="continuationSeparator" w:id="0">
    <w:p w:rsidR="00661FC9" w:rsidRDefault="00661F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61FC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271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2012-04-14T20:24:00Z</dcterms:created>
  <dcterms:modified xsi:type="dcterms:W3CDTF">2012-04-14T20:26:00Z</dcterms:modified>
</cp:coreProperties>
</file>